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2"/>
          <w:szCs w:val="22"/>
        </w:rPr>
      </w:pPr>
      <w:r>
        <w:rPr>
          <w:rFonts w:cs="Arial" w:ascii="Verdana" w:hAnsi="Verdana"/>
          <w:b/>
          <w:bCs/>
          <w:smallCaps/>
          <w:color w:val="000000"/>
          <w:sz w:val="22"/>
          <w:szCs w:val="22"/>
        </w:rPr>
        <w:t xml:space="preserve">EDITAL </w:t>
      </w:r>
    </w:p>
    <w:p>
      <w:pPr>
        <w:pStyle w:val="Normal"/>
        <w:spacing w:lineRule="auto" w:line="276"/>
        <w:jc w:val="center"/>
        <w:rPr>
          <w:sz w:val="22"/>
          <w:szCs w:val="22"/>
        </w:rPr>
      </w:pPr>
      <w:r>
        <w:rPr>
          <w:rFonts w:cs="Arial" w:ascii="Verdana" w:hAnsi="Verdana"/>
          <w:b/>
          <w:bCs/>
          <w:smallCaps/>
          <w:color w:val="000000"/>
          <w:sz w:val="22"/>
          <w:szCs w:val="22"/>
        </w:rPr>
        <w:t>PREGÃO ELETRÔNICO Nº 0</w:t>
      </w:r>
      <w:r>
        <w:rPr>
          <w:rFonts w:cs="Arial" w:ascii="Verdana" w:hAnsi="Verdana"/>
          <w:b/>
          <w:bCs/>
          <w:smallCaps/>
          <w:color w:val="000000"/>
          <w:sz w:val="22"/>
          <w:szCs w:val="22"/>
        </w:rPr>
        <w:t>66</w:t>
      </w:r>
      <w:r>
        <w:rPr>
          <w:rFonts w:cs="Arial" w:ascii="Verdana" w:hAnsi="Verdana"/>
          <w:b/>
          <w:bCs/>
          <w:smallCaps/>
          <w:color w:val="000000"/>
          <w:sz w:val="22"/>
          <w:szCs w:val="22"/>
        </w:rPr>
        <w:t>/2024</w:t>
      </w:r>
    </w:p>
    <w:p>
      <w:pPr>
        <w:pStyle w:val="Normal"/>
        <w:spacing w:lineRule="auto" w:line="276"/>
        <w:jc w:val="center"/>
        <w:rPr>
          <w:sz w:val="26"/>
          <w:szCs w:val="26"/>
        </w:rPr>
      </w:pPr>
      <w:r>
        <w:rPr>
          <w:rFonts w:cs="Arial" w:ascii="Verdana" w:hAnsi="Verdana"/>
          <w:b/>
          <w:bCs/>
          <w:smallCaps/>
          <w:color w:val="000000"/>
          <w:sz w:val="26"/>
          <w:szCs w:val="26"/>
        </w:rPr>
        <w:t xml:space="preserve">(Processo Administrativo n° </w:t>
      </w:r>
      <w:r>
        <w:rPr>
          <w:rFonts w:cs="Arial" w:ascii="Verdana" w:hAnsi="Verdana"/>
          <w:b/>
          <w:bCs/>
          <w:smallCaps/>
          <w:color w:val="000000"/>
          <w:sz w:val="26"/>
          <w:szCs w:val="26"/>
        </w:rPr>
        <w:t>6828</w:t>
      </w:r>
      <w:r>
        <w:rPr>
          <w:rFonts w:cs="Arial" w:ascii="Verdana" w:hAnsi="Verdana"/>
          <w:b/>
          <w:bCs/>
          <w:smallCaps/>
          <w:color w:val="000000"/>
          <w:sz w:val="26"/>
          <w:szCs w:val="26"/>
        </w:rPr>
        <w:t xml:space="preserve">/2024 de </w:t>
      </w:r>
      <w:r>
        <w:rPr>
          <w:rFonts w:cs="Arial" w:ascii="Verdana" w:hAnsi="Verdana"/>
          <w:b/>
          <w:bCs/>
          <w:smallCaps/>
          <w:color w:val="000000"/>
          <w:sz w:val="26"/>
          <w:szCs w:val="26"/>
        </w:rPr>
        <w:t>13/09</w:t>
      </w:r>
      <w:r>
        <w:rPr>
          <w:rFonts w:cs="Arial" w:ascii="Verdana" w:hAnsi="Verdana"/>
          <w:b/>
          <w:bCs/>
          <w:smallCaps/>
          <w:color w:val="000000"/>
          <w:sz w:val="26"/>
          <w:szCs w:val="26"/>
        </w:rPr>
        <w:t>/2024)</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___</w:t>
      </w:r>
      <w:r>
        <w:rPr>
          <w:rFonts w:cs="Arial" w:ascii="Verdana" w:hAnsi="Verdana"/>
          <w:b/>
          <w:bCs/>
          <w:color w:val="000000"/>
          <w:sz w:val="20"/>
          <w:szCs w:val="20"/>
        </w:rPr>
        <w:t>/</w:t>
      </w:r>
      <w:r>
        <w:rPr>
          <w:rFonts w:cs="Arial" w:ascii="Verdana" w:hAnsi="Verdana"/>
          <w:b/>
          <w:bCs/>
          <w:color w:val="000000"/>
          <w:sz w:val="20"/>
          <w:szCs w:val="20"/>
        </w:rPr>
        <w:t>___</w:t>
      </w:r>
      <w:r>
        <w:rPr>
          <w:rFonts w:cs="Arial" w:ascii="Verdana" w:hAnsi="Verdana"/>
          <w:b/>
          <w:bCs/>
          <w:color w:val="000000"/>
          <w:sz w:val="20"/>
          <w:szCs w:val="20"/>
        </w:rPr>
        <w:t>/2024.</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___</w:t>
      </w:r>
      <w:r>
        <w:rPr>
          <w:rFonts w:cs="Arial" w:ascii="Verdana" w:hAnsi="Verdana"/>
          <w:b/>
          <w:bCs/>
          <w:color w:val="000000"/>
          <w:sz w:val="20"/>
          <w:szCs w:val="20"/>
        </w:rPr>
        <w:t>h</w:t>
      </w:r>
      <w:r>
        <w:rPr>
          <w:rFonts w:cs="Arial" w:ascii="Verdana" w:hAnsi="Verdana"/>
          <w:b/>
          <w:bCs/>
          <w:color w:val="000000"/>
          <w:sz w:val="20"/>
          <w:szCs w:val="20"/>
        </w:rPr>
        <w:t>___</w:t>
      </w:r>
      <w:r>
        <w:rPr>
          <w:rFonts w:cs="Arial" w:ascii="Verdana" w:hAnsi="Verdana"/>
          <w:b/>
          <w:bCs/>
          <w:color w:val="000000"/>
          <w:sz w:val="20"/>
          <w:szCs w:val="20"/>
        </w:rPr>
        <w:t>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w:t>
      </w:r>
      <w:bookmarkEnd w:id="1"/>
      <w:r>
        <w:rPr>
          <w:rFonts w:eastAsia="Batang;바탕" w:cs="Arial" w:ascii="Verdana" w:hAnsi="Verdana"/>
          <w:iCs/>
          <w:sz w:val="20"/>
          <w:szCs w:val="20"/>
        </w:rPr>
        <w:t xml:space="preserve">para futura e eventual </w:t>
      </w:r>
      <w:r>
        <w:rPr>
          <w:rFonts w:ascii="Verdana" w:hAnsi="Verdana"/>
          <w:iCs/>
          <w:sz w:val="20"/>
          <w:szCs w:val="20"/>
        </w:rPr>
        <w:t xml:space="preserve">aquisição de alimentos para o Abrigo Luz, deste município, </w:t>
      </w:r>
      <w:r>
        <w:rPr>
          <w:rFonts w:ascii="Verdana" w:hAnsi="Verdana"/>
          <w:iCs/>
          <w:sz w:val="20"/>
          <w:szCs w:val="20"/>
        </w:rPr>
        <w:t xml:space="preserve">no sentido de atender as demandas das crianças acolhidas, em situação de vulnerabilidade social,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iCs/>
          <w:color w:themeColor="text1" w:val="000000"/>
          <w:sz w:val="20"/>
          <w:szCs w:val="20"/>
          <w:shd w:fill="FFFF00" w:val="clear"/>
        </w:rPr>
      </w:pPr>
      <w:r>
        <w:rPr>
          <w:rFonts w:cs="Arial" w:ascii="Verdana" w:hAnsi="Verdana"/>
          <w:iCs/>
          <w:color w:themeColor="text1" w:val="000000"/>
          <w:sz w:val="20"/>
          <w:szCs w:val="20"/>
          <w:shd w:fill="FFFF00" w:val="clear"/>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DO REGISTRO DE PREÇOS </w:t>
      </w:r>
    </w:p>
    <w:p>
      <w:pPr>
        <w:pStyle w:val="Normal"/>
        <w:spacing w:lineRule="auto" w:line="276" w:before="57" w:after="57"/>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pPr>
      <w:r>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57" w:after="57"/>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57" w:after="57"/>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57" w:after="57"/>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57" w:after="57"/>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left="0"/>
        <w:contextualSpacing w:val="false"/>
        <w:jc w:val="both"/>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57" w:after="57"/>
        <w:ind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57" w:after="57"/>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57" w:after="57"/>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7.25.3 Por empresas brasileiras;</w:t>
      </w:r>
    </w:p>
    <w:p>
      <w:pPr>
        <w:pStyle w:val="Normal"/>
        <w:spacing w:lineRule="auto" w:line="276" w:before="57" w:after="57"/>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57" w:after="57"/>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GARANTIA DE EXECUÇÃO </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57" w:after="57"/>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57" w:after="57"/>
        <w:ind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57" w:after="57"/>
        <w:ind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57" w:after="57"/>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lef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17. DA ACEITAÇÃO DO OBJETO E DA FISCALIZAÇÃO</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18. DAS OBRIGAÇÕES DA CONTRATANTE E DA CONTRATADA</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19</w:t>
      </w:r>
      <w:r>
        <w:rPr>
          <w:rFonts w:cs="Arial" w:ascii="Verdana" w:hAnsi="Verdana"/>
        </w:rPr>
        <w:t>. DO PAGAMENTO</w:t>
      </w:r>
    </w:p>
    <w:p>
      <w:pPr>
        <w:pStyle w:val="ListParagraph"/>
        <w:spacing w:lineRule="auto" w:line="276" w:before="57" w:after="57"/>
        <w:ind w:left="0"/>
        <w:contextualSpacing w:val="false"/>
        <w:jc w:val="both"/>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before="57" w:after="57"/>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before="57" w:after="57"/>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before="57" w:after="57"/>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pPr>
      <w:r>
        <w:rPr>
          <w:rFonts w:cs="Arial" w:ascii="Verdana" w:hAnsi="Verdana"/>
          <w:color w:val="000000"/>
          <w:sz w:val="20"/>
          <w:szCs w:val="20"/>
        </w:rPr>
        <w:t>22.12.1 ANEXO I – Termo de Referência;</w:t>
      </w:r>
    </w:p>
    <w:p>
      <w:pPr>
        <w:pStyle w:val="Normal"/>
        <w:spacing w:lineRule="auto" w:line="276" w:before="57" w:after="57"/>
        <w:jc w:val="both"/>
        <w:rPr/>
      </w:pPr>
      <w:r>
        <w:rPr>
          <w:rFonts w:cs="Arial" w:ascii="Verdana" w:hAnsi="Verdana"/>
          <w:color w:val="000000"/>
          <w:sz w:val="20"/>
          <w:szCs w:val="20"/>
        </w:rPr>
        <w:t>22.12.2 ANEXO I-1 – Estudo Técnico Preliminar;</w:t>
      </w:r>
    </w:p>
    <w:p>
      <w:pPr>
        <w:pStyle w:val="Normal"/>
        <w:spacing w:lineRule="auto" w:line="276" w:before="57" w:after="57"/>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57" w:after="57"/>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 xml:space="preserve">São Gabriel da Palha/ES, </w:t>
      </w:r>
      <w:r>
        <w:rPr>
          <w:rFonts w:cs="Arial" w:ascii="Verdana" w:hAnsi="Verdana"/>
          <w:color w:val="000000"/>
          <w:sz w:val="20"/>
          <w:szCs w:val="20"/>
        </w:rPr>
        <w:t xml:space="preserve">21 de novembro </w:t>
      </w:r>
      <w:r>
        <w:rPr>
          <w:rFonts w:cs="Arial" w:ascii="Verdana" w:hAnsi="Verdana"/>
          <w:color w:val="000000"/>
          <w:sz w:val="20"/>
          <w:szCs w:val="20"/>
        </w:rPr>
        <w:t>de 2024.</w:t>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Application>LibreOffice/24.2.6.2$Windows_X86_64 LibreOffice_project/ef66aa7e36a1bb8e65bfbc63aba53045a14d0871</Application>
  <AppVersion>15.0000</AppVersion>
  <Pages>17</Pages>
  <Words>8310</Words>
  <Characters>47049</Characters>
  <CharactersWithSpaces>54975</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2024-07-08T16:18:00Z</cp:lastPrinted>
  <dcterms:modified xsi:type="dcterms:W3CDTF">2024-11-21T15:48:54Z</dcterms:modified>
  <cp:revision>175</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